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AC66D95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166D3D"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A2630" w:rsidRPr="008A2630">
        <w:rPr>
          <w:b/>
          <w:noProof/>
          <w:sz w:val="24"/>
        </w:rPr>
        <w:t>R4-2014268</w:t>
      </w:r>
    </w:p>
    <w:p w14:paraId="1A274023" w14:textId="77777777" w:rsidR="00166D3D" w:rsidRDefault="00145702" w:rsidP="00166D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66D3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66D3D">
        <w:rPr>
          <w:b/>
          <w:noProof/>
          <w:sz w:val="24"/>
        </w:rPr>
        <w:t xml:space="preserve">, </w:t>
      </w:r>
      <w:r w:rsidR="00166D3D" w:rsidRPr="00D52283">
        <w:rPr>
          <w:b/>
          <w:sz w:val="24"/>
          <w:szCs w:val="24"/>
          <w:lang w:eastAsia="zh-CN"/>
        </w:rPr>
        <w:fldChar w:fldCharType="begin"/>
      </w:r>
      <w:r w:rsidR="00166D3D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166D3D" w:rsidRPr="00D52283">
        <w:rPr>
          <w:b/>
          <w:sz w:val="24"/>
          <w:szCs w:val="24"/>
          <w:lang w:eastAsia="zh-CN"/>
        </w:rPr>
        <w:fldChar w:fldCharType="end"/>
      </w:r>
      <w:r w:rsidR="00166D3D" w:rsidRPr="00D52283">
        <w:rPr>
          <w:b/>
          <w:sz w:val="24"/>
          <w:szCs w:val="24"/>
          <w:lang w:eastAsia="zh-CN"/>
        </w:rPr>
        <w:t>2</w:t>
      </w:r>
      <w:r w:rsidR="00166D3D" w:rsidRPr="00BF1228">
        <w:rPr>
          <w:b/>
          <w:sz w:val="24"/>
          <w:szCs w:val="24"/>
          <w:lang w:eastAsia="zh-CN"/>
        </w:rPr>
        <w:t>-</w:t>
      </w:r>
      <w:r w:rsidR="00166D3D">
        <w:rPr>
          <w:b/>
          <w:sz w:val="24"/>
          <w:szCs w:val="24"/>
          <w:lang w:eastAsia="zh-CN"/>
        </w:rPr>
        <w:t>13</w:t>
      </w:r>
      <w:r w:rsidR="00166D3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166D3D">
        <w:rPr>
          <w:b/>
          <w:sz w:val="24"/>
          <w:szCs w:val="24"/>
          <w:lang w:eastAsia="zh-CN"/>
        </w:rPr>
        <w:t>Nov</w:t>
      </w:r>
      <w:r w:rsidR="00166D3D" w:rsidRPr="00BF1228">
        <w:rPr>
          <w:b/>
          <w:sz w:val="24"/>
          <w:szCs w:val="24"/>
          <w:lang w:eastAsia="zh-CN"/>
        </w:rPr>
        <w:t>.,</w:t>
      </w:r>
      <w:proofErr w:type="gramEnd"/>
      <w:r w:rsidR="00166D3D" w:rsidRPr="00BF1228"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1457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AD76D82" w:rsidR="001E41F3" w:rsidRPr="00410371" w:rsidRDefault="008A2630" w:rsidP="008A2630">
            <w:pPr>
              <w:pStyle w:val="CRCoverPage"/>
              <w:tabs>
                <w:tab w:val="center" w:pos="596"/>
                <w:tab w:val="right" w:pos="1192"/>
              </w:tabs>
              <w:spacing w:after="0"/>
              <w:rPr>
                <w:noProof/>
              </w:rPr>
            </w:pPr>
            <w:r>
              <w:tab/>
            </w:r>
            <w:r w:rsidRPr="008A2630">
              <w:rPr>
                <w:b/>
                <w:noProof/>
                <w:sz w:val="28"/>
              </w:rPr>
              <w:t>1145</w:t>
            </w:r>
            <w:r>
              <w:tab/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A9ECD96" w:rsidR="001E41F3" w:rsidRPr="00410371" w:rsidRDefault="00141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944FA2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25581">
                <w:rPr>
                  <w:b/>
                  <w:noProof/>
                  <w:sz w:val="28"/>
                </w:rPr>
                <w:t>1</w:t>
              </w:r>
              <w:r w:rsidR="00166D3D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A6F9904" w:rsidR="00F25D98" w:rsidRDefault="00D308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03245369" w:rsidR="001E41F3" w:rsidRDefault="003C2A10">
            <w:pPr>
              <w:pStyle w:val="CRCoverPage"/>
              <w:spacing w:after="0"/>
              <w:ind w:left="100"/>
              <w:rPr>
                <w:noProof/>
              </w:rPr>
            </w:pPr>
            <w:r w:rsidRPr="003C2A10">
              <w:t>CR on CSI-RS BW condition for BFD/CBD</w:t>
            </w:r>
            <w:r>
              <w:t xml:space="preserve"> R15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145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613C1F70" w:rsidR="001E41F3" w:rsidRDefault="00145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166D3D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166D3D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1457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6D77AE7E" w:rsidR="001E41F3" w:rsidRDefault="001457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4FA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8D63B" w14:textId="24A00003" w:rsidR="00B8071E" w:rsidRDefault="003C2A10" w:rsidP="00B8071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In Previous RAN4 discussion, the CSI-RS based CBD/BFD requirement applies when CSI-RS BW</w:t>
            </w:r>
            <w:r w:rsidRPr="008C6DE4">
              <w:rPr>
                <w:rFonts w:ascii="SimSun" w:hAnsi="SimSun" w:hint="eastAsia"/>
                <w:lang w:eastAsia="zh-CN"/>
              </w:rPr>
              <w:t>≥</w:t>
            </w:r>
            <w:r w:rsidRPr="008C6DE4">
              <w:rPr>
                <w:lang w:eastAsia="zh-CN"/>
              </w:rPr>
              <w:t>24 PRBs</w:t>
            </w:r>
            <w:r>
              <w:rPr>
                <w:lang w:eastAsia="zh-CN"/>
              </w:rPr>
              <w:t xml:space="preserve">, however, this side condition has not been captured explicitly in the TS38.133. Some companies thought it’s not necessary to capture this condition because the </w:t>
            </w:r>
            <w:r w:rsidRPr="003C2A10">
              <w:rPr>
                <w:lang w:eastAsia="zh-CN"/>
              </w:rPr>
              <w:t>minimum configurable BW for CSI-RS BW is 24PRBs</w:t>
            </w:r>
            <w:r>
              <w:rPr>
                <w:lang w:eastAsia="zh-CN"/>
              </w:rPr>
              <w:t>. However, it’s not correct since RAN2 has clarification in the CSI-RS configuration IE, as duplicated below,</w:t>
            </w:r>
          </w:p>
          <w:p w14:paraId="292D3F72" w14:textId="7BDD627E" w:rsidR="003C2A10" w:rsidRDefault="003C2A10" w:rsidP="00B8071E">
            <w:pPr>
              <w:pStyle w:val="CRCoverPage"/>
              <w:spacing w:after="0"/>
              <w:rPr>
                <w:lang w:eastAsia="zh-CN"/>
              </w:rPr>
            </w:pPr>
            <w:r w:rsidRPr="003C2A10">
              <w:rPr>
                <w:noProof/>
                <w:lang w:eastAsia="zh-CN"/>
              </w:rPr>
              <w:drawing>
                <wp:inline distT="0" distB="0" distL="0" distR="0" wp14:anchorId="77186F4F" wp14:editId="7F732D7F">
                  <wp:extent cx="4357370" cy="5397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509C8F" w14:textId="77777777" w:rsidR="003C2A10" w:rsidRDefault="003C2A10" w:rsidP="00B8071E">
            <w:pPr>
              <w:pStyle w:val="CRCoverPage"/>
              <w:spacing w:after="0"/>
              <w:rPr>
                <w:noProof/>
              </w:rPr>
            </w:pPr>
          </w:p>
          <w:p w14:paraId="51A93BE1" w14:textId="77777777" w:rsidR="003C2A10" w:rsidRDefault="003C2A10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agreed that if the configured CSI-RS BW is larger than UE corresponding BWP size, UE shall assume the actual CSI-RS BW is same as the width of the that BWP; here the “corresponding BWP” in CBD/BFD scenario is the active BWP.</w:t>
            </w:r>
          </w:p>
          <w:p w14:paraId="77050AD1" w14:textId="77777777" w:rsidR="003C2A10" w:rsidRDefault="003C2A10" w:rsidP="00B8071E">
            <w:pPr>
              <w:pStyle w:val="CRCoverPage"/>
              <w:spacing w:after="0"/>
              <w:rPr>
                <w:noProof/>
              </w:rPr>
            </w:pPr>
          </w:p>
          <w:p w14:paraId="7D7C2B85" w14:textId="18E66E0C" w:rsidR="003C2A10" w:rsidRDefault="003C2A10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above defintion, if we don’t specify it ex</w:t>
            </w:r>
            <w:r w:rsidR="00737858">
              <w:rPr>
                <w:noProof/>
              </w:rPr>
              <w:t>p</w:t>
            </w:r>
            <w:r>
              <w:rPr>
                <w:noProof/>
              </w:rPr>
              <w:t xml:space="preserve">licitly in the spec, it would mislead engineers to assume </w:t>
            </w:r>
            <w:r w:rsidR="00737858">
              <w:rPr>
                <w:noProof/>
              </w:rPr>
              <w:t xml:space="preserve">that </w:t>
            </w:r>
            <w:r>
              <w:rPr>
                <w:noProof/>
              </w:rPr>
              <w:t>CSI-RS BW</w:t>
            </w:r>
            <w:r w:rsidR="00737858">
              <w:rPr>
                <w:noProof/>
              </w:rPr>
              <w:t xml:space="preserve"> can be smaller than </w:t>
            </w:r>
            <w:r>
              <w:rPr>
                <w:noProof/>
              </w:rPr>
              <w:t>24PRB for BFD/CBD requirement in case the UE active BWP</w:t>
            </w:r>
            <w:r w:rsidR="00737858">
              <w:rPr>
                <w:noProof/>
              </w:rPr>
              <w:t xml:space="preserve"> size</w:t>
            </w:r>
            <w:r>
              <w:rPr>
                <w:noProof/>
              </w:rPr>
              <w:t xml:space="preserve"> is smaller than 24 PRBs. </w:t>
            </w:r>
            <w:r w:rsidR="00737858">
              <w:rPr>
                <w:noProof/>
              </w:rPr>
              <w:t>We need to solve this ambiguity in the spec.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2C159CC3" w:rsidR="00A06D90" w:rsidRPr="00B3607B" w:rsidRDefault="00737858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Add the side condition of CSI-RS BW for CBD/BFD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0AC19DF" w:rsidR="00FA211D" w:rsidRPr="00A06D90" w:rsidRDefault="00737858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If we don’t specify it explicitly in the spec, it would mislead engineers to assume that CSI-RS BW can be smaller than 24PRB for BFD/CBD requirement in case the UE active BWP size is smaller than 24 PRBs. 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4CB9AF20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737858">
              <w:rPr>
                <w:noProof/>
              </w:rPr>
              <w:t>8.5.3.2</w:t>
            </w:r>
            <w:r w:rsidR="0094738D">
              <w:rPr>
                <w:noProof/>
              </w:rPr>
              <w:t xml:space="preserve">, section </w:t>
            </w:r>
            <w:r w:rsidR="00737858">
              <w:rPr>
                <w:noProof/>
              </w:rPr>
              <w:t>8.5.6.2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2" w:name="OLE_LINK2"/>
      <w:bookmarkStart w:id="3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2"/>
    <w:bookmarkEnd w:id="3"/>
    <w:p w14:paraId="762621D8" w14:textId="77777777" w:rsidR="00737858" w:rsidRPr="008C6DE4" w:rsidRDefault="00737858" w:rsidP="00737858">
      <w:pPr>
        <w:pStyle w:val="Heading4"/>
      </w:pPr>
      <w:r w:rsidRPr="008C6DE4">
        <w:rPr>
          <w:rFonts w:eastAsia="?? ??"/>
        </w:rPr>
        <w:t>8.5.3.2</w:t>
      </w:r>
      <w:r w:rsidRPr="008C6DE4">
        <w:rPr>
          <w:rFonts w:eastAsia="?? ??"/>
        </w:rPr>
        <w:tab/>
      </w:r>
      <w:r w:rsidRPr="008C6DE4">
        <w:t>Minimum requirement</w:t>
      </w:r>
    </w:p>
    <w:p w14:paraId="2FED4DA9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 xml:space="preserve">UE shall be able to evaluate whether the downlink radio link quality on the CSI-RS </w:t>
      </w:r>
      <w:r w:rsidRPr="008C6DE4">
        <w:rPr>
          <w:rFonts w:cs="Arial"/>
        </w:rPr>
        <w:t xml:space="preserve">resource in set </w:t>
      </w:r>
      <w:r w:rsidR="00145702" w:rsidRPr="008C6DE4">
        <w:rPr>
          <w:iCs/>
          <w:noProof/>
          <w:position w:val="-10"/>
        </w:rPr>
        <w:object w:dxaOrig="240" w:dyaOrig="315" w14:anchorId="763EBB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.5pt;height:19.95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664952103" r:id="rId15"/>
        </w:object>
      </w:r>
      <w:r w:rsidRPr="008C6DE4">
        <w:t xml:space="preserve"> estimated </w:t>
      </w:r>
      <w:r w:rsidRPr="008C6DE4">
        <w:rPr>
          <w:rFonts w:eastAsia="?? ??"/>
        </w:rPr>
        <w:t xml:space="preserve">over the last </w:t>
      </w:r>
      <w:proofErr w:type="spellStart"/>
      <w:r w:rsidRPr="008C6DE4">
        <w:t>T</w:t>
      </w:r>
      <w:r w:rsidRPr="008C6DE4">
        <w:rPr>
          <w:vertAlign w:val="subscript"/>
        </w:rPr>
        <w:t>Evaluate_BFD_CSI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</w:t>
      </w:r>
      <w:proofErr w:type="spellStart"/>
      <w:r w:rsidRPr="008C6DE4">
        <w:rPr>
          <w:rFonts w:eastAsia="?? ??"/>
        </w:rPr>
        <w:t>ms</w:t>
      </w:r>
      <w:proofErr w:type="spellEnd"/>
      <w:r w:rsidRPr="008C6DE4">
        <w:rPr>
          <w:rFonts w:eastAsia="?? ??"/>
        </w:rPr>
        <w:t xml:space="preserve"> period</w:t>
      </w:r>
      <w:r w:rsidRPr="008C6DE4">
        <w:t xml:space="preserve"> </w:t>
      </w:r>
      <w:r w:rsidRPr="008C6DE4">
        <w:rPr>
          <w:rFonts w:eastAsia="?? ??"/>
        </w:rPr>
        <w:t xml:space="preserve">becomes worse than the threshold </w:t>
      </w:r>
      <w:proofErr w:type="spellStart"/>
      <w:r w:rsidRPr="008C6DE4">
        <w:rPr>
          <w:rFonts w:eastAsia="?? ??"/>
        </w:rPr>
        <w:t>Q</w:t>
      </w:r>
      <w:r w:rsidRPr="008C6DE4">
        <w:rPr>
          <w:rFonts w:eastAsia="?? ??"/>
          <w:vertAlign w:val="subscript"/>
        </w:rPr>
        <w:t>out_LR_CSI</w:t>
      </w:r>
      <w:proofErr w:type="spellEnd"/>
      <w:r w:rsidRPr="008C6DE4">
        <w:rPr>
          <w:rFonts w:eastAsia="?? ??"/>
          <w:vertAlign w:val="subscript"/>
        </w:rPr>
        <w:t>-RS</w:t>
      </w:r>
      <w:r w:rsidRPr="008C6DE4">
        <w:rPr>
          <w:rFonts w:eastAsia="?? ??"/>
        </w:rPr>
        <w:t xml:space="preserve"> within </w:t>
      </w:r>
      <w:proofErr w:type="spellStart"/>
      <w:r w:rsidRPr="008C6DE4">
        <w:t>T</w:t>
      </w:r>
      <w:r w:rsidRPr="008C6DE4">
        <w:rPr>
          <w:vertAlign w:val="subscript"/>
        </w:rPr>
        <w:t>Evaluate_BFD_CSI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</w:t>
      </w:r>
      <w:proofErr w:type="spellStart"/>
      <w:r w:rsidRPr="008C6DE4">
        <w:rPr>
          <w:rFonts w:eastAsia="?? ??"/>
        </w:rPr>
        <w:t>ms</w:t>
      </w:r>
      <w:proofErr w:type="spellEnd"/>
      <w:r w:rsidRPr="008C6DE4">
        <w:rPr>
          <w:rFonts w:eastAsia="?? ??"/>
        </w:rPr>
        <w:t xml:space="preserve"> period.</w:t>
      </w:r>
    </w:p>
    <w:p w14:paraId="3DC91F57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proofErr w:type="spellStart"/>
      <w:r w:rsidRPr="008C6DE4">
        <w:t>T</w:t>
      </w:r>
      <w:r w:rsidRPr="008C6DE4">
        <w:rPr>
          <w:vertAlign w:val="subscript"/>
        </w:rPr>
        <w:t>Evaluate_BFD_CSI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is defined in Table 8.5.3.2-1 for FR1.</w:t>
      </w:r>
    </w:p>
    <w:p w14:paraId="67C4295D" w14:textId="77777777" w:rsidR="00737858" w:rsidRPr="008C6DE4" w:rsidRDefault="00737858" w:rsidP="00737858">
      <w:r w:rsidRPr="008C6DE4">
        <w:rPr>
          <w:rFonts w:eastAsia="?? ??"/>
        </w:rPr>
        <w:t xml:space="preserve">The value of </w:t>
      </w:r>
      <w:proofErr w:type="spellStart"/>
      <w:r w:rsidRPr="008C6DE4">
        <w:t>T</w:t>
      </w:r>
      <w:r w:rsidRPr="008C6DE4">
        <w:rPr>
          <w:vertAlign w:val="subscript"/>
        </w:rPr>
        <w:t>Evaluate_BFD_CSI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is defined in Table 8.5.3.2-2 for FR2 with N=1. </w:t>
      </w:r>
      <w:r w:rsidRPr="008C6DE4">
        <w:t xml:space="preserve">The requirements of </w:t>
      </w:r>
      <w:proofErr w:type="spellStart"/>
      <w:r w:rsidRPr="008C6DE4">
        <w:t>T</w:t>
      </w:r>
      <w:r w:rsidRPr="008C6DE4">
        <w:rPr>
          <w:vertAlign w:val="subscript"/>
        </w:rPr>
        <w:t>Evaluate_BFD_CSI</w:t>
      </w:r>
      <w:proofErr w:type="spellEnd"/>
      <w:r w:rsidRPr="008C6DE4">
        <w:rPr>
          <w:vertAlign w:val="subscript"/>
        </w:rPr>
        <w:t>-RS</w:t>
      </w:r>
      <w:r w:rsidRPr="008C6DE4">
        <w:t xml:space="preserve"> apply provided that the CSI-RS for BFD is not in a resource set configured with repetition ON. </w:t>
      </w:r>
      <w:r w:rsidRPr="008C6DE4">
        <w:rPr>
          <w:rFonts w:eastAsia="PMingLiU" w:hint="eastAsia"/>
          <w:lang w:eastAsia="zh-TW"/>
        </w:rPr>
        <w:t>T</w:t>
      </w:r>
      <w:r w:rsidRPr="008C6DE4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8C6DE4">
        <w:rPr>
          <w:rFonts w:eastAsia="PMingLiU" w:hint="eastAsia"/>
          <w:lang w:eastAsia="zh-TW"/>
        </w:rPr>
        <w:t xml:space="preserve"> </w:t>
      </w:r>
      <w:r w:rsidRPr="008C6DE4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6B73D00A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5501081E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</w:t>
      </w:r>
      <w:proofErr w:type="spellStart"/>
      <w:r w:rsidRPr="009C5807">
        <w:t>easurements</w:t>
      </w:r>
      <w:proofErr w:type="spellEnd"/>
      <w:r w:rsidRPr="009C5807">
        <w:t>, which are overlapping with some but not all occasions of the CSI-RS.</w:t>
      </w:r>
    </w:p>
    <w:p w14:paraId="23A143BD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  <w:t>P = 1 when in the monitored cell there are no measurement gaps overlapping with any occasion of the CSI-RS.</w:t>
      </w:r>
    </w:p>
    <w:p w14:paraId="7CB05F28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153F75E6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  <w:t>P = 1, when the BFD-RS resource is not overlapped with measurement gap and also not overlapped with SMTC occasion.</w:t>
      </w:r>
    </w:p>
    <w:p w14:paraId="3E9AAF7A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4F4ABAA1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the BFD-RS resource is not overlapped with measurement gap and the BFD-RS resource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).</w:t>
      </w:r>
    </w:p>
    <w:p w14:paraId="00E68E21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  <w:t xml:space="preserve">P = </w:t>
      </w:r>
      <w:proofErr w:type="spellStart"/>
      <w:r w:rsidRPr="008C6DE4">
        <w:t>P</w:t>
      </w:r>
      <w:r w:rsidRPr="008C6DE4">
        <w:rPr>
          <w:vertAlign w:val="subscript"/>
        </w:rPr>
        <w:t>sharing</w:t>
      </w:r>
      <w:proofErr w:type="spellEnd"/>
      <w:r w:rsidRPr="008C6DE4">
        <w:rPr>
          <w:vertAlign w:val="subscript"/>
        </w:rPr>
        <w:t xml:space="preserve"> factor</w:t>
      </w:r>
      <w:r w:rsidRPr="008C6DE4">
        <w:t>, when the BFD-RS resource is not overlapped with measurement gap and the BFD-RS resource is fully overlapped with SMTC occasion (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=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).</w:t>
      </w:r>
    </w:p>
    <w:p w14:paraId="27E74116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DB8AC34" w14:textId="77777777" w:rsidR="00737858" w:rsidRPr="008C6DE4" w:rsidRDefault="00737858" w:rsidP="00737858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</w:t>
      </w:r>
      <w:r w:rsidRPr="008C6DE4">
        <w:rPr>
          <w:rFonts w:hint="eastAsia"/>
          <w:lang w:val="en-US"/>
        </w:rPr>
        <w:t>≠</w:t>
      </w:r>
      <w:r w:rsidRPr="008C6DE4">
        <w:t xml:space="preserve"> MGRP or</w:t>
      </w:r>
    </w:p>
    <w:p w14:paraId="60B3299B" w14:textId="77777777" w:rsidR="00737858" w:rsidRPr="008C6DE4" w:rsidRDefault="00737858" w:rsidP="00737858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 </w:t>
      </w:r>
      <w:r w:rsidRPr="008C6DE4">
        <w:rPr>
          <w:lang w:eastAsia="ko-KR"/>
        </w:rPr>
        <w:t xml:space="preserve">×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</w:p>
    <w:p w14:paraId="54501851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FC1C2AE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7564C39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4B71DB1" w14:textId="77777777" w:rsidR="00737858" w:rsidRDefault="00737858" w:rsidP="00737858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2FFAFA3A" w14:textId="77777777" w:rsidR="00737858" w:rsidRDefault="00737858" w:rsidP="00737858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and;</w:t>
      </w:r>
    </w:p>
    <w:p w14:paraId="4A5E3E57" w14:textId="77777777" w:rsidR="00737858" w:rsidRDefault="00737858" w:rsidP="0073785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C8A5D15" w14:textId="77777777" w:rsidR="00737858" w:rsidRPr="00CC6EC5" w:rsidRDefault="00737858" w:rsidP="0073785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0321C16E" w14:textId="77777777" w:rsidR="00737858" w:rsidRDefault="00737858" w:rsidP="00737858">
      <w:pPr>
        <w:pStyle w:val="B1"/>
      </w:pPr>
      <w:r>
        <w:t xml:space="preserve">where, </w:t>
      </w:r>
    </w:p>
    <w:p w14:paraId="4106416C" w14:textId="77777777" w:rsidR="00737858" w:rsidRDefault="00737858" w:rsidP="00737858">
      <w:pPr>
        <w:pStyle w:val="B2"/>
      </w:pPr>
      <w:r>
        <w:tab/>
      </w:r>
      <w:r w:rsidRPr="00DD3199">
        <w:t xml:space="preserve">If the high layer in TS 38.331 [2] </w:t>
      </w:r>
      <w:proofErr w:type="spellStart"/>
      <w:r w:rsidRPr="00DD3199">
        <w:t>signaling</w:t>
      </w:r>
      <w:proofErr w:type="spellEnd"/>
      <w:r w:rsidRPr="00DD3199">
        <w:t xml:space="preserve">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2808A960" w14:textId="77777777" w:rsidR="00737858" w:rsidRPr="008C6DE4" w:rsidRDefault="00737858" w:rsidP="00737858">
      <w:pPr>
        <w:keepLines/>
        <w:ind w:left="1135" w:hanging="851"/>
        <w:rPr>
          <w:i/>
        </w:rPr>
      </w:pPr>
      <w:r w:rsidRPr="008C6DE4">
        <w:t>Note:</w:t>
      </w:r>
      <w:r w:rsidRPr="008C6DE4">
        <w:tab/>
        <w:t>The overlap between CSI-RS for BFD and SMTC means that CSI-RS for BFD is within the SMTC window duration.</w:t>
      </w:r>
    </w:p>
    <w:p w14:paraId="6F5689E2" w14:textId="77777777" w:rsidR="00737858" w:rsidRPr="008C6DE4" w:rsidRDefault="00737858" w:rsidP="00737858">
      <w:pPr>
        <w:rPr>
          <w:rFonts w:eastAsia="?? ??"/>
        </w:rPr>
      </w:pPr>
      <w:r w:rsidRPr="008C6DE4">
        <w:t>Longer evaluation period would be expected if the combination of the BFD-RS resource, SMTC occasion and measurement gap configurations does not meet pervious conditions.</w:t>
      </w:r>
    </w:p>
    <w:p w14:paraId="65F4A447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The values of M</w:t>
      </w:r>
      <w:r w:rsidRPr="008C6DE4">
        <w:rPr>
          <w:rFonts w:eastAsia="?? ??"/>
          <w:vertAlign w:val="subscript"/>
        </w:rPr>
        <w:t>BFD</w:t>
      </w:r>
      <w:r w:rsidRPr="008C6DE4">
        <w:rPr>
          <w:rFonts w:eastAsia="?? ??"/>
        </w:rPr>
        <w:t xml:space="preserve"> used in Table 8.5.3.2-1 and Table 8.5.3.2-2 are defined as</w:t>
      </w:r>
    </w:p>
    <w:p w14:paraId="754F1753" w14:textId="4115A427" w:rsidR="00737858" w:rsidRPr="008C6DE4" w:rsidRDefault="00737858" w:rsidP="00737858">
      <w:pPr>
        <w:ind w:left="568" w:hanging="284"/>
      </w:pPr>
      <w:r w:rsidRPr="008C6DE4">
        <w:t>-</w:t>
      </w:r>
      <w:r w:rsidRPr="008C6DE4">
        <w:tab/>
        <w:t>M</w:t>
      </w:r>
      <w:r w:rsidRPr="008C6DE4">
        <w:rPr>
          <w:vertAlign w:val="subscript"/>
        </w:rPr>
        <w:t>BFD</w:t>
      </w:r>
      <w:r w:rsidRPr="008C6DE4">
        <w:t xml:space="preserve"> = 10, if the CSI-RS resource(s) in set </w:t>
      </w:r>
      <w:r w:rsidRPr="008C6DE4">
        <w:rPr>
          <w:iCs/>
          <w:noProof/>
          <w:position w:val="-10"/>
          <w:lang w:val="en-US" w:eastAsia="zh-CN"/>
        </w:rPr>
        <w:drawing>
          <wp:inline distT="0" distB="0" distL="0" distR="0" wp14:anchorId="01B2B2FF" wp14:editId="3F8985A7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DE4">
        <w:t xml:space="preserve"> used for BFD is transmitted with Density = 3</w:t>
      </w:r>
      <w:ins w:id="4" w:author="Jerry Cui" w:date="2020-10-17T09:38:00Z">
        <w:r w:rsidRPr="00737858">
          <w:rPr>
            <w:lang w:eastAsia="zh-CN"/>
          </w:rPr>
          <w:t xml:space="preserve"> </w:t>
        </w:r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8C6DE4">
        <w:t>.</w:t>
      </w:r>
    </w:p>
    <w:p w14:paraId="76D6F8DD" w14:textId="35693E2A" w:rsidR="00741339" w:rsidRPr="008C6DE4" w:rsidRDefault="00741339" w:rsidP="00741339">
      <w:pPr>
        <w:pStyle w:val="B1"/>
      </w:pPr>
    </w:p>
    <w:p w14:paraId="08BE3D7B" w14:textId="49BAA3D8" w:rsidR="00741339" w:rsidRPr="007B225F" w:rsidRDefault="00741339" w:rsidP="007B225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9C0F2C" w14:textId="77777777" w:rsidR="00741339" w:rsidRDefault="00741339" w:rsidP="00166D3D">
      <w:pPr>
        <w:pStyle w:val="Heading4"/>
      </w:pPr>
    </w:p>
    <w:p w14:paraId="1E62719F" w14:textId="3FAACE9D" w:rsidR="00741339" w:rsidRPr="00217569" w:rsidRDefault="00741339" w:rsidP="0074133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EFF2832" w14:textId="77777777" w:rsidR="00737858" w:rsidRPr="008C6DE4" w:rsidRDefault="00737858" w:rsidP="00737858">
      <w:pPr>
        <w:pStyle w:val="Heading4"/>
      </w:pPr>
      <w:r w:rsidRPr="008C6DE4">
        <w:rPr>
          <w:rFonts w:eastAsia="?? ??"/>
        </w:rPr>
        <w:t>8.5.6.2</w:t>
      </w:r>
      <w:r w:rsidRPr="008C6DE4">
        <w:rPr>
          <w:rFonts w:eastAsia="?? ??"/>
        </w:rPr>
        <w:tab/>
      </w:r>
      <w:r w:rsidRPr="008C6DE4">
        <w:t>Minimum requirement</w:t>
      </w:r>
    </w:p>
    <w:p w14:paraId="4DB5F6A2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 xml:space="preserve">Upon request the UE shall be able to evaluate whether the L1-RSRP measured on the configured CSI-RS </w:t>
      </w:r>
      <w:r w:rsidRPr="008C6DE4">
        <w:rPr>
          <w:rFonts w:cs="Arial"/>
        </w:rPr>
        <w:t xml:space="preserve">resource in set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2DDDBE0A" wp14:editId="2ED05B0D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DE4">
        <w:t xml:space="preserve"> estimated </w:t>
      </w:r>
      <w:r w:rsidRPr="008C6DE4">
        <w:rPr>
          <w:rFonts w:eastAsia="?? ??"/>
        </w:rPr>
        <w:t xml:space="preserve">over the last </w:t>
      </w:r>
      <w:proofErr w:type="spellStart"/>
      <w:r w:rsidRPr="008C6DE4">
        <w:t>T</w:t>
      </w:r>
      <w:r w:rsidRPr="008C6DE4">
        <w:rPr>
          <w:vertAlign w:val="subscript"/>
        </w:rPr>
        <w:t>Evaluate_CBD_CSI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[</w:t>
      </w:r>
      <w:proofErr w:type="spellStart"/>
      <w:r w:rsidRPr="008C6DE4">
        <w:rPr>
          <w:rFonts w:eastAsia="?? ??"/>
        </w:rPr>
        <w:t>ms</w:t>
      </w:r>
      <w:proofErr w:type="spellEnd"/>
      <w:r w:rsidRPr="008C6DE4">
        <w:rPr>
          <w:rFonts w:eastAsia="?? ??"/>
        </w:rPr>
        <w:t>] period</w:t>
      </w:r>
      <w:r w:rsidRPr="008C6DE4">
        <w:t xml:space="preserve"> </w:t>
      </w:r>
      <w:r w:rsidRPr="008C6DE4">
        <w:rPr>
          <w:rFonts w:eastAsia="?? ??"/>
        </w:rPr>
        <w:t xml:space="preserve">becomes better than the threshold </w:t>
      </w:r>
      <w:proofErr w:type="spellStart"/>
      <w:r w:rsidRPr="008C6DE4">
        <w:rPr>
          <w:rFonts w:eastAsia="?? ??"/>
        </w:rPr>
        <w:t>Q</w:t>
      </w:r>
      <w:r w:rsidRPr="008C6DE4">
        <w:rPr>
          <w:rFonts w:eastAsia="?? ??"/>
          <w:vertAlign w:val="subscript"/>
        </w:rPr>
        <w:t>in_LR</w:t>
      </w:r>
      <w:proofErr w:type="spellEnd"/>
      <w:r w:rsidRPr="008C6DE4">
        <w:rPr>
          <w:rFonts w:eastAsia="?? ??"/>
        </w:rPr>
        <w:t xml:space="preserve"> within </w:t>
      </w:r>
      <w:proofErr w:type="spellStart"/>
      <w:r w:rsidRPr="008C6DE4">
        <w:t>T</w:t>
      </w:r>
      <w:r w:rsidRPr="008C6DE4">
        <w:rPr>
          <w:vertAlign w:val="subscript"/>
        </w:rPr>
        <w:t>Evaluate_CBD_CSI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[</w:t>
      </w:r>
      <w:proofErr w:type="spellStart"/>
      <w:r w:rsidRPr="008C6DE4">
        <w:rPr>
          <w:rFonts w:eastAsia="?? ??"/>
        </w:rPr>
        <w:t>ms</w:t>
      </w:r>
      <w:proofErr w:type="spellEnd"/>
      <w:r w:rsidRPr="008C6DE4">
        <w:rPr>
          <w:rFonts w:eastAsia="?? ??"/>
        </w:rPr>
        <w:t xml:space="preserve">] period provided CSI-RS </w:t>
      </w:r>
      <w:proofErr w:type="spellStart"/>
      <w:r w:rsidRPr="008C6DE4">
        <w:rPr>
          <w:lang w:val="en-US"/>
        </w:rPr>
        <w:t>Ês</w:t>
      </w:r>
      <w:proofErr w:type="spellEnd"/>
      <w:r w:rsidRPr="008C6DE4">
        <w:rPr>
          <w:lang w:val="en-US"/>
        </w:rPr>
        <w:t>/</w:t>
      </w:r>
      <w:proofErr w:type="spellStart"/>
      <w:r w:rsidRPr="008C6DE4">
        <w:rPr>
          <w:lang w:val="en-US"/>
        </w:rPr>
        <w:t>Iot</w:t>
      </w:r>
      <w:proofErr w:type="spellEnd"/>
      <w:r w:rsidRPr="008C6DE4">
        <w:t xml:space="preserve"> is according to Annex Table B.2.4.2 for a corresponding band</w:t>
      </w:r>
      <w:r w:rsidRPr="008C6DE4">
        <w:rPr>
          <w:rFonts w:eastAsia="?? ??"/>
        </w:rPr>
        <w:t>.</w:t>
      </w:r>
    </w:p>
    <w:p w14:paraId="58C3710D" w14:textId="77777777" w:rsidR="00737858" w:rsidRPr="008C6DE4" w:rsidRDefault="00737858" w:rsidP="00737858">
      <w:pPr>
        <w:rPr>
          <w:rFonts w:cs="v4.2.0"/>
        </w:rPr>
      </w:pPr>
      <w:r w:rsidRPr="008C6DE4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8C6DE4">
        <w:rPr>
          <w:rFonts w:ascii="Arial" w:hAnsi="Arial" w:cs="Arial" w:hint="eastAsia"/>
          <w:sz w:val="18"/>
        </w:rPr>
        <w:t>≤</w:t>
      </w:r>
      <w:r w:rsidRPr="008C6DE4">
        <w:rPr>
          <w:rFonts w:cs="v4.2.0"/>
        </w:rPr>
        <w:t xml:space="preserve"> 320ms.</w:t>
      </w:r>
    </w:p>
    <w:p w14:paraId="5CD4F582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proofErr w:type="spellStart"/>
      <w:r w:rsidRPr="008C6DE4">
        <w:t>T</w:t>
      </w:r>
      <w:r w:rsidRPr="008C6DE4">
        <w:rPr>
          <w:vertAlign w:val="subscript"/>
        </w:rPr>
        <w:t>Evaluate_CBD_CSI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is defined in Table 8.5.6.2-1 for FR1.</w:t>
      </w:r>
    </w:p>
    <w:p w14:paraId="70DB6ABE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 xml:space="preserve">The value of </w:t>
      </w:r>
      <w:proofErr w:type="spellStart"/>
      <w:r w:rsidRPr="008C6DE4">
        <w:t>T</w:t>
      </w:r>
      <w:r w:rsidRPr="008C6DE4">
        <w:rPr>
          <w:vertAlign w:val="subscript"/>
        </w:rPr>
        <w:t>Evaluate_CBD_CSI</w:t>
      </w:r>
      <w:proofErr w:type="spellEnd"/>
      <w:r w:rsidRPr="008C6DE4">
        <w:rPr>
          <w:vertAlign w:val="subscript"/>
        </w:rPr>
        <w:t>-RS</w:t>
      </w:r>
      <w:r w:rsidRPr="008C6DE4">
        <w:rPr>
          <w:rFonts w:eastAsia="?? ??"/>
        </w:rPr>
        <w:t xml:space="preserve"> is defined in Table 8.5.6.2-2 for FR2 with scaling factor N=8.</w:t>
      </w:r>
    </w:p>
    <w:p w14:paraId="2C9AF828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For FR1,</w:t>
      </w:r>
    </w:p>
    <w:p w14:paraId="502ED732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300269A3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  <w:t>P = 1 when in the monitored cell there are no measurement gaps overlapping with any occasion of the CSI-RS.</w:t>
      </w:r>
    </w:p>
    <w:p w14:paraId="679B6F33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For FR2,</w:t>
      </w:r>
    </w:p>
    <w:p w14:paraId="5105E153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  <w:t>P = 1, when candidate beam detection RS is not overlapped with measurement gap and also not overlapped with SMTC occasion.</w:t>
      </w:r>
    </w:p>
    <w:p w14:paraId="69A21946" w14:textId="77777777" w:rsidR="00737858" w:rsidRPr="009C5807" w:rsidRDefault="00737858" w:rsidP="00737858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AB07065" w14:textId="77777777" w:rsidR="00737858" w:rsidRPr="008C6DE4" w:rsidRDefault="00737858" w:rsidP="00737858">
      <w:pPr>
        <w:pStyle w:val="B1"/>
      </w:pPr>
      <w:r w:rsidRPr="008C6DE4">
        <w:t>-</w:t>
      </w:r>
      <w:r w:rsidRPr="008C6DE4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candidate beam detection RS is not overlapped with measurement gap and candidate beam detection RS is partially overlapped with SMTC occasion (T</w:t>
      </w:r>
      <w:r w:rsidRPr="008C6DE4">
        <w:rPr>
          <w:vertAlign w:val="subscript"/>
        </w:rPr>
        <w:t>CSI-RS</w:t>
      </w:r>
      <w:r w:rsidRPr="008C6DE4">
        <w:t xml:space="preserve"> &lt;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>).</w:t>
      </w:r>
    </w:p>
    <w:p w14:paraId="2DD47DA0" w14:textId="77777777" w:rsidR="00737858" w:rsidRPr="00DD3199" w:rsidRDefault="00737858" w:rsidP="00737858">
      <w:pPr>
        <w:pStyle w:val="B1"/>
      </w:pPr>
      <w:r w:rsidRPr="00DD3199">
        <w:t>-</w:t>
      </w:r>
      <w:r w:rsidRPr="00DD3199">
        <w:tab/>
        <w:t xml:space="preserve">P = </w:t>
      </w:r>
      <w:proofErr w:type="spellStart"/>
      <w:r>
        <w:t>P</w:t>
      </w:r>
      <w:r w:rsidRPr="00CC6EC5">
        <w:rPr>
          <w:vertAlign w:val="subscript"/>
        </w:rPr>
        <w:t>sharing</w:t>
      </w:r>
      <w:proofErr w:type="spellEnd"/>
      <w:r w:rsidRPr="00CC6EC5">
        <w:rPr>
          <w:vertAlign w:val="subscript"/>
        </w:rPr>
        <w:t xml:space="preserve"> factor</w:t>
      </w:r>
      <w:r w:rsidRPr="00DD3199">
        <w:t>, when candidate beam detection RS is not overlapped with measurement gap and candidate beam detection RS is fully overlapped with SMTC occasion (</w:t>
      </w:r>
      <w:r w:rsidRPr="00DD3199">
        <w:rPr>
          <w:rFonts w:eastAsia="?? ??"/>
        </w:rPr>
        <w:t>T</w:t>
      </w:r>
      <w:r w:rsidRPr="00DD3199">
        <w:rPr>
          <w:rFonts w:eastAsia="?? ??"/>
          <w:vertAlign w:val="subscript"/>
        </w:rPr>
        <w:t>CSI-RS</w:t>
      </w:r>
      <w:r w:rsidRPr="00DD3199">
        <w:t xml:space="preserve"> =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>).</w:t>
      </w:r>
    </w:p>
    <w:p w14:paraId="4BE44009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0E797C1A" w14:textId="77777777" w:rsidR="00737858" w:rsidRPr="008C6DE4" w:rsidRDefault="00737858" w:rsidP="00737858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</w:t>
      </w:r>
      <w:r w:rsidRPr="008C6DE4">
        <w:rPr>
          <w:rFonts w:hint="eastAsia"/>
        </w:rPr>
        <w:t>≠</w:t>
      </w:r>
      <w:r w:rsidRPr="008C6DE4">
        <w:t xml:space="preserve"> MGRP or</w:t>
      </w:r>
    </w:p>
    <w:p w14:paraId="659ABB53" w14:textId="77777777" w:rsidR="00737858" w:rsidRPr="008C6DE4" w:rsidRDefault="00737858" w:rsidP="00737858">
      <w:pPr>
        <w:pStyle w:val="B2"/>
      </w:pPr>
      <w:r w:rsidRPr="008C6DE4">
        <w:t>-</w:t>
      </w: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  <w:r w:rsidRPr="008C6DE4">
        <w:t xml:space="preserve"> = MGRP and </w:t>
      </w:r>
      <w:r w:rsidRPr="008C6DE4">
        <w:rPr>
          <w:rFonts w:eastAsia="?? ??"/>
        </w:rPr>
        <w:t>T</w:t>
      </w:r>
      <w:r w:rsidRPr="008C6DE4">
        <w:rPr>
          <w:rFonts w:eastAsia="?? ??"/>
          <w:vertAlign w:val="subscript"/>
        </w:rPr>
        <w:t>CSI-RS</w:t>
      </w:r>
      <w:r w:rsidRPr="008C6DE4">
        <w:t xml:space="preserve"> &lt; 0.5 </w:t>
      </w:r>
      <w:r w:rsidRPr="008C6DE4">
        <w:rPr>
          <w:lang w:eastAsia="ko-KR"/>
        </w:rPr>
        <w:t>×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SMTCperiod</w:t>
      </w:r>
      <w:proofErr w:type="spellEnd"/>
    </w:p>
    <w:p w14:paraId="7C113CBC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3C53F37B" w14:textId="77777777" w:rsidR="00737858" w:rsidRPr="009C5807" w:rsidRDefault="00737858" w:rsidP="0073785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</w:t>
      </w:r>
      <w:proofErr w:type="spellStart"/>
      <w:r w:rsidRPr="009C5807">
        <w:t>te</w:t>
      </w:r>
      <w:proofErr w:type="spellEnd"/>
      <w:r w:rsidRPr="009C5807">
        <w:t xml:space="preserve">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7BB080D5" w14:textId="77777777" w:rsidR="00737858" w:rsidRDefault="00737858" w:rsidP="00737858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D4B72B3" w14:textId="77777777" w:rsidR="00737858" w:rsidRDefault="00737858" w:rsidP="0073785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27C18AB" w14:textId="77777777" w:rsidR="00737858" w:rsidRDefault="00737858" w:rsidP="00737858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and;</w:t>
      </w:r>
    </w:p>
    <w:p w14:paraId="3DCB1138" w14:textId="77777777" w:rsidR="00737858" w:rsidRDefault="00737858" w:rsidP="0073785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3260548E" w14:textId="77777777" w:rsidR="00737858" w:rsidRPr="00DD3199" w:rsidRDefault="00737858" w:rsidP="00737858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  <w:lang w:val="en-US"/>
        </w:rPr>
        <w:t>= 3, otherwise.</w:t>
      </w:r>
    </w:p>
    <w:p w14:paraId="3498A2CE" w14:textId="77777777" w:rsidR="00737858" w:rsidRPr="00560C2B" w:rsidRDefault="00737858" w:rsidP="00737858">
      <w:pPr>
        <w:pStyle w:val="B1"/>
      </w:pPr>
      <w:r w:rsidRPr="00560C2B">
        <w:t xml:space="preserve">where, </w:t>
      </w:r>
    </w:p>
    <w:p w14:paraId="5EAA7CCB" w14:textId="77777777" w:rsidR="00737858" w:rsidRPr="00560C2B" w:rsidRDefault="00737858" w:rsidP="00737858">
      <w:pPr>
        <w:pStyle w:val="B2"/>
      </w:pPr>
      <w:r>
        <w:tab/>
      </w:r>
      <w:r w:rsidRPr="00560C2B">
        <w:t xml:space="preserve">If the high layer in TS 38.331 [2] </w:t>
      </w:r>
      <w:proofErr w:type="spellStart"/>
      <w:r w:rsidRPr="00560C2B">
        <w:t>signaling</w:t>
      </w:r>
      <w:proofErr w:type="spellEnd"/>
      <w:r w:rsidRPr="00560C2B">
        <w:t xml:space="preserve"> of </w:t>
      </w:r>
      <w:r w:rsidRPr="00CC6EC5">
        <w:rPr>
          <w:i/>
        </w:rPr>
        <w:t>smtc2</w:t>
      </w:r>
      <w:r w:rsidRPr="00560C2B">
        <w:t xml:space="preserve"> is present, </w:t>
      </w:r>
      <w:proofErr w:type="spellStart"/>
      <w:r w:rsidRPr="00560C2B">
        <w:t>T</w:t>
      </w:r>
      <w:r w:rsidRPr="00560C2B">
        <w:rPr>
          <w:vertAlign w:val="subscript"/>
        </w:rPr>
        <w:t>SMTCperiod</w:t>
      </w:r>
      <w:proofErr w:type="spellEnd"/>
      <w:r w:rsidRPr="00560C2B">
        <w:t xml:space="preserve"> follows </w:t>
      </w:r>
      <w:r w:rsidRPr="00CC6EC5">
        <w:rPr>
          <w:i/>
        </w:rPr>
        <w:t>smtc2</w:t>
      </w:r>
      <w:r w:rsidRPr="00560C2B">
        <w:t xml:space="preserve">; Otherwise </w:t>
      </w:r>
      <w:proofErr w:type="spellStart"/>
      <w:r w:rsidRPr="00560C2B">
        <w:t>T</w:t>
      </w:r>
      <w:r w:rsidRPr="00560C2B">
        <w:rPr>
          <w:vertAlign w:val="subscript"/>
        </w:rPr>
        <w:t>SMTCperiod</w:t>
      </w:r>
      <w:proofErr w:type="spellEnd"/>
      <w:r w:rsidRPr="00560C2B">
        <w:t xml:space="preserve"> follows </w:t>
      </w:r>
      <w:r w:rsidRPr="00CC6EC5">
        <w:rPr>
          <w:i/>
        </w:rPr>
        <w:t>smtc1</w:t>
      </w:r>
      <w:r w:rsidRPr="00560C2B">
        <w:t xml:space="preserve">. </w:t>
      </w:r>
      <w:proofErr w:type="spellStart"/>
      <w:r w:rsidRPr="00560C2B">
        <w:t>T</w:t>
      </w:r>
      <w:r w:rsidRPr="00560C2B">
        <w:rPr>
          <w:vertAlign w:val="subscript"/>
        </w:rPr>
        <w:t>SMTCperiod</w:t>
      </w:r>
      <w:proofErr w:type="spellEnd"/>
      <w:r w:rsidRPr="00560C2B">
        <w:t xml:space="preserve"> is the shortest SMTC period among all CCs in the same FR2 band, provided the SMTC offset of all CCs in FR2 have the same offset.</w:t>
      </w:r>
    </w:p>
    <w:p w14:paraId="4D826E48" w14:textId="77777777" w:rsidR="00737858" w:rsidRPr="00560C2B" w:rsidRDefault="00737858" w:rsidP="00737858">
      <w:pPr>
        <w:pStyle w:val="NO"/>
      </w:pPr>
      <w:r w:rsidRPr="00560C2B">
        <w:t>Note:</w:t>
      </w:r>
      <w:r w:rsidRPr="00560C2B">
        <w:tab/>
        <w:t xml:space="preserve">The overlap between CSI-RS for CBD and SMTC means that CSI-RS for CBD is within the SMTC window duration. </w:t>
      </w:r>
    </w:p>
    <w:p w14:paraId="1FCDA7A2" w14:textId="77777777" w:rsidR="00737858" w:rsidRPr="002641B8" w:rsidRDefault="00737858" w:rsidP="00737858">
      <w:r w:rsidRPr="00560C2B">
        <w:t>Longer evaluation period would be expected if the combination of the CB</w:t>
      </w:r>
      <w:r w:rsidRPr="0018657D">
        <w:t>D-RS resource, SMTC occasion and measurement gap configurations does not meet pervious conditions.</w:t>
      </w:r>
    </w:p>
    <w:p w14:paraId="2FA4C5C6" w14:textId="77777777" w:rsidR="00737858" w:rsidRPr="008C6DE4" w:rsidRDefault="00737858" w:rsidP="00737858">
      <w:pPr>
        <w:rPr>
          <w:rFonts w:eastAsia="?? ??"/>
        </w:rPr>
      </w:pPr>
      <w:r w:rsidRPr="008C6DE4">
        <w:t>Longer evaluation period would be expected if the CSI-RS is on the same OFDM symbols with RLM, BFD, BM-RS, or other CBD-RS, according to the measurement restrictions defined in clause 8.5.6.3</w:t>
      </w:r>
      <w:r w:rsidRPr="008C6DE4">
        <w:rPr>
          <w:rFonts w:eastAsia="?? ??"/>
        </w:rPr>
        <w:t>.</w:t>
      </w:r>
    </w:p>
    <w:p w14:paraId="5F440130" w14:textId="77777777" w:rsidR="00737858" w:rsidRPr="008C6DE4" w:rsidRDefault="00737858" w:rsidP="00737858">
      <w:pPr>
        <w:rPr>
          <w:rFonts w:eastAsia="?? ??"/>
        </w:rPr>
      </w:pPr>
      <w:r w:rsidRPr="008C6DE4">
        <w:rPr>
          <w:rFonts w:eastAsia="?? ??"/>
        </w:rPr>
        <w:t>The values of M</w:t>
      </w:r>
      <w:r w:rsidRPr="008C6DE4">
        <w:rPr>
          <w:rFonts w:eastAsia="?? ??"/>
          <w:vertAlign w:val="subscript"/>
        </w:rPr>
        <w:t>CBD</w:t>
      </w:r>
      <w:r w:rsidRPr="008C6DE4">
        <w:rPr>
          <w:rFonts w:eastAsia="?? ??"/>
        </w:rPr>
        <w:t xml:space="preserve"> used in Table 8.5.6.2-1 and Table 8.5.6.2-2 are defined as</w:t>
      </w:r>
    </w:p>
    <w:p w14:paraId="4EEE7A7C" w14:textId="4F617EDE" w:rsidR="00737858" w:rsidRPr="008C6DE4" w:rsidRDefault="00737858" w:rsidP="00737858">
      <w:pPr>
        <w:ind w:left="568" w:hanging="284"/>
      </w:pPr>
      <w:r w:rsidRPr="008C6DE4">
        <w:lastRenderedPageBreak/>
        <w:t>-</w:t>
      </w:r>
      <w:r w:rsidRPr="008C6DE4">
        <w:tab/>
        <w:t>M</w:t>
      </w:r>
      <w:r w:rsidRPr="008C6DE4">
        <w:rPr>
          <w:vertAlign w:val="subscript"/>
        </w:rPr>
        <w:t>CBD</w:t>
      </w:r>
      <w:r w:rsidRPr="008C6DE4">
        <w:t xml:space="preserve"> = 3, if the CSI-RS resource configured in the set </w:t>
      </w:r>
      <w:r w:rsidRPr="008C6DE4">
        <w:rPr>
          <w:noProof/>
          <w:position w:val="-10"/>
          <w:lang w:val="en-US" w:eastAsia="zh-CN"/>
        </w:rPr>
        <w:drawing>
          <wp:inline distT="0" distB="0" distL="0" distR="0" wp14:anchorId="0A41DE43" wp14:editId="1BF87055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6DE4">
        <w:t xml:space="preserve"> is transmitted with Density = 3</w:t>
      </w:r>
      <w:ins w:id="5" w:author="Jerry Cui" w:date="2020-10-17T09:39:00Z">
        <w:r w:rsidRPr="00737858">
          <w:rPr>
            <w:lang w:eastAsia="zh-CN"/>
          </w:rPr>
          <w:t xml:space="preserve"> </w:t>
        </w:r>
        <w:r w:rsidRPr="008C6DE4">
          <w:rPr>
            <w:lang w:eastAsia="zh-CN"/>
          </w:rPr>
          <w:t xml:space="preserve">and over the bandwidth </w:t>
        </w:r>
        <w:r w:rsidRPr="008C6DE4">
          <w:rPr>
            <w:rFonts w:ascii="SimSun" w:hAnsi="SimSun" w:hint="eastAsia"/>
            <w:lang w:eastAsia="zh-CN"/>
          </w:rPr>
          <w:t>≥</w:t>
        </w:r>
        <w:r w:rsidRPr="008C6DE4">
          <w:rPr>
            <w:rFonts w:ascii="SimSun" w:hAnsi="SimSun"/>
            <w:lang w:eastAsia="zh-CN"/>
          </w:rPr>
          <w:t xml:space="preserve"> </w:t>
        </w:r>
        <w:r w:rsidRPr="008C6DE4">
          <w:rPr>
            <w:lang w:eastAsia="zh-CN"/>
          </w:rPr>
          <w:t>24 PRBs</w:t>
        </w:r>
      </w:ins>
      <w:r w:rsidRPr="008C6DE4">
        <w:t>.</w:t>
      </w:r>
    </w:p>
    <w:p w14:paraId="1C22A280" w14:textId="254A52E5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1339">
        <w:rPr>
          <w:rFonts w:ascii="Arial" w:hAnsi="Arial" w:cs="Arial"/>
          <w:noProof/>
          <w:color w:val="FF0000"/>
        </w:rPr>
        <w:t>2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F9A6B" w14:textId="77777777" w:rsidR="00145702" w:rsidRDefault="00145702">
      <w:r>
        <w:separator/>
      </w:r>
    </w:p>
  </w:endnote>
  <w:endnote w:type="continuationSeparator" w:id="0">
    <w:p w14:paraId="0526F143" w14:textId="77777777" w:rsidR="00145702" w:rsidRDefault="0014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CC845" w14:textId="77777777" w:rsidR="00145702" w:rsidRDefault="00145702">
      <w:r>
        <w:separator/>
      </w:r>
    </w:p>
  </w:footnote>
  <w:footnote w:type="continuationSeparator" w:id="0">
    <w:p w14:paraId="531C769E" w14:textId="77777777" w:rsidR="00145702" w:rsidRDefault="00145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1318AF"/>
    <w:multiLevelType w:val="hybridMultilevel"/>
    <w:tmpl w:val="946EDE14"/>
    <w:lvl w:ilvl="0" w:tplc="C23E59CE">
      <w:start w:val="2020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775A9"/>
    <w:rsid w:val="000A6394"/>
    <w:rsid w:val="000B7FED"/>
    <w:rsid w:val="000C038A"/>
    <w:rsid w:val="000C6598"/>
    <w:rsid w:val="00141F13"/>
    <w:rsid w:val="00145702"/>
    <w:rsid w:val="00145D43"/>
    <w:rsid w:val="00166D3D"/>
    <w:rsid w:val="00192C46"/>
    <w:rsid w:val="001A08B3"/>
    <w:rsid w:val="001A7B60"/>
    <w:rsid w:val="001B52F0"/>
    <w:rsid w:val="001B7A65"/>
    <w:rsid w:val="001E41F3"/>
    <w:rsid w:val="001F26A1"/>
    <w:rsid w:val="00217569"/>
    <w:rsid w:val="0023321F"/>
    <w:rsid w:val="0026004D"/>
    <w:rsid w:val="002640DD"/>
    <w:rsid w:val="00265B1C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83C75"/>
    <w:rsid w:val="003C2A10"/>
    <w:rsid w:val="003E1A36"/>
    <w:rsid w:val="00410371"/>
    <w:rsid w:val="004242F1"/>
    <w:rsid w:val="0047069C"/>
    <w:rsid w:val="00485B98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5562"/>
    <w:rsid w:val="00610562"/>
    <w:rsid w:val="00621188"/>
    <w:rsid w:val="006257ED"/>
    <w:rsid w:val="00695808"/>
    <w:rsid w:val="006B004B"/>
    <w:rsid w:val="006B46FB"/>
    <w:rsid w:val="006E21FB"/>
    <w:rsid w:val="0070636C"/>
    <w:rsid w:val="00737858"/>
    <w:rsid w:val="00741339"/>
    <w:rsid w:val="00775E1C"/>
    <w:rsid w:val="00792342"/>
    <w:rsid w:val="007977A8"/>
    <w:rsid w:val="007B225F"/>
    <w:rsid w:val="007B512A"/>
    <w:rsid w:val="007B7886"/>
    <w:rsid w:val="007C2097"/>
    <w:rsid w:val="007D6A07"/>
    <w:rsid w:val="007F7259"/>
    <w:rsid w:val="008040A8"/>
    <w:rsid w:val="008279FA"/>
    <w:rsid w:val="008626E7"/>
    <w:rsid w:val="00870EE7"/>
    <w:rsid w:val="008863B9"/>
    <w:rsid w:val="0089258A"/>
    <w:rsid w:val="008A2630"/>
    <w:rsid w:val="008A45A6"/>
    <w:rsid w:val="008F0270"/>
    <w:rsid w:val="008F2100"/>
    <w:rsid w:val="008F686C"/>
    <w:rsid w:val="009102D2"/>
    <w:rsid w:val="009148DE"/>
    <w:rsid w:val="00941E30"/>
    <w:rsid w:val="00944FA2"/>
    <w:rsid w:val="0094738D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3AC5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B60D3"/>
    <w:rsid w:val="00BD279D"/>
    <w:rsid w:val="00BD6BB8"/>
    <w:rsid w:val="00BE0A20"/>
    <w:rsid w:val="00C03ACC"/>
    <w:rsid w:val="00C569F8"/>
    <w:rsid w:val="00C66BA2"/>
    <w:rsid w:val="00C95985"/>
    <w:rsid w:val="00CC5026"/>
    <w:rsid w:val="00CC68D0"/>
    <w:rsid w:val="00CD73B3"/>
    <w:rsid w:val="00CF4640"/>
    <w:rsid w:val="00D03F9A"/>
    <w:rsid w:val="00D06D51"/>
    <w:rsid w:val="00D24991"/>
    <w:rsid w:val="00D30824"/>
    <w:rsid w:val="00D50255"/>
    <w:rsid w:val="00D66520"/>
    <w:rsid w:val="00D86EAA"/>
    <w:rsid w:val="00DE34CF"/>
    <w:rsid w:val="00DF52D5"/>
    <w:rsid w:val="00DF59C0"/>
    <w:rsid w:val="00E13F3D"/>
    <w:rsid w:val="00E34898"/>
    <w:rsid w:val="00E87677"/>
    <w:rsid w:val="00EB09B7"/>
    <w:rsid w:val="00EB7AD4"/>
    <w:rsid w:val="00EE7D7C"/>
    <w:rsid w:val="00F25581"/>
    <w:rsid w:val="00F25D98"/>
    <w:rsid w:val="00F300FB"/>
    <w:rsid w:val="00F43D6B"/>
    <w:rsid w:val="00F86E86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41339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7378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215</TotalTime>
  <Pages>6</Pages>
  <Words>1927</Words>
  <Characters>10988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19</cp:revision>
  <cp:lastPrinted>1900-01-01T08:00:00Z</cp:lastPrinted>
  <dcterms:created xsi:type="dcterms:W3CDTF">2020-07-31T22:23:00Z</dcterms:created>
  <dcterms:modified xsi:type="dcterms:W3CDTF">2020-10-23T16:54:00Z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